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89402" w14:textId="77777777" w:rsidR="00235D90" w:rsidRDefault="00CF5540" w:rsidP="008479A5">
      <w:pPr>
        <w:pStyle w:val="Normlnweb"/>
        <w:shd w:val="clear" w:color="auto" w:fill="FFFFFF" w:themeFill="background1"/>
        <w:spacing w:before="120" w:beforeAutospacing="0" w:after="120" w:afterAutospacing="0"/>
        <w:jc w:val="center"/>
        <w:rPr>
          <w:rStyle w:val="Siln"/>
          <w:rFonts w:asciiTheme="minorHAnsi" w:hAnsiTheme="minorHAnsi" w:cstheme="minorHAnsi"/>
          <w:color w:val="000000"/>
          <w:sz w:val="36"/>
        </w:rPr>
      </w:pPr>
      <w:bookmarkStart w:id="0" w:name="_Hlk130908593"/>
      <w:bookmarkStart w:id="1" w:name="_GoBack"/>
      <w:bookmarkEnd w:id="1"/>
      <w:r>
        <w:rPr>
          <w:rStyle w:val="Siln"/>
          <w:rFonts w:asciiTheme="minorHAnsi" w:hAnsiTheme="minorHAnsi" w:cstheme="minorHAnsi"/>
          <w:color w:val="000000"/>
          <w:sz w:val="36"/>
        </w:rPr>
        <w:t>M</w:t>
      </w:r>
      <w:r w:rsidR="008479A5" w:rsidRPr="00806D4B">
        <w:rPr>
          <w:rStyle w:val="Siln"/>
          <w:rFonts w:asciiTheme="minorHAnsi" w:hAnsiTheme="minorHAnsi" w:cstheme="minorHAnsi"/>
          <w:color w:val="000000"/>
          <w:sz w:val="36"/>
        </w:rPr>
        <w:t>aturitní zkoušk</w:t>
      </w:r>
      <w:r>
        <w:rPr>
          <w:rStyle w:val="Siln"/>
          <w:rFonts w:asciiTheme="minorHAnsi" w:hAnsiTheme="minorHAnsi" w:cstheme="minorHAnsi"/>
          <w:color w:val="000000"/>
          <w:sz w:val="36"/>
        </w:rPr>
        <w:t>a</w:t>
      </w:r>
      <w:r w:rsidR="008479A5" w:rsidRPr="00806D4B">
        <w:rPr>
          <w:rStyle w:val="Siln"/>
          <w:rFonts w:asciiTheme="minorHAnsi" w:hAnsiTheme="minorHAnsi" w:cstheme="minorHAnsi"/>
          <w:color w:val="000000"/>
          <w:sz w:val="36"/>
        </w:rPr>
        <w:t xml:space="preserve"> v předmětu </w:t>
      </w:r>
    </w:p>
    <w:p w14:paraId="212A448F" w14:textId="45F2E3D2" w:rsidR="00235D90" w:rsidRDefault="008479A5" w:rsidP="008479A5">
      <w:pPr>
        <w:pStyle w:val="Normlnweb"/>
        <w:shd w:val="clear" w:color="auto" w:fill="FFFFFF" w:themeFill="background1"/>
        <w:spacing w:before="120" w:beforeAutospacing="0" w:after="120" w:afterAutospacing="0"/>
        <w:jc w:val="center"/>
        <w:rPr>
          <w:rStyle w:val="Siln"/>
          <w:rFonts w:asciiTheme="minorHAnsi" w:hAnsiTheme="minorHAnsi" w:cstheme="minorHAnsi"/>
          <w:color w:val="000000"/>
          <w:sz w:val="36"/>
        </w:rPr>
      </w:pPr>
      <w:r w:rsidRPr="00806D4B">
        <w:rPr>
          <w:rStyle w:val="Siln"/>
          <w:rFonts w:asciiTheme="minorHAnsi" w:hAnsiTheme="minorHAnsi" w:cstheme="minorHAnsi"/>
          <w:color w:val="000000"/>
          <w:sz w:val="36"/>
        </w:rPr>
        <w:t>Český jazyk a literatura</w:t>
      </w:r>
    </w:p>
    <w:p w14:paraId="533A4524" w14:textId="66B17E47" w:rsidR="008479A5" w:rsidRDefault="00235D90" w:rsidP="008479A5">
      <w:pPr>
        <w:pStyle w:val="Normlnweb"/>
        <w:shd w:val="clear" w:color="auto" w:fill="FFFFFF" w:themeFill="background1"/>
        <w:spacing w:before="120" w:beforeAutospacing="0" w:after="120" w:afterAutospacing="0"/>
        <w:jc w:val="center"/>
        <w:rPr>
          <w:rStyle w:val="Siln"/>
          <w:rFonts w:asciiTheme="minorHAnsi" w:hAnsiTheme="minorHAnsi" w:cstheme="minorHAnsi"/>
          <w:color w:val="000000"/>
          <w:sz w:val="36"/>
        </w:rPr>
      </w:pPr>
      <w:r>
        <w:rPr>
          <w:rStyle w:val="Siln"/>
          <w:rFonts w:asciiTheme="minorHAnsi" w:hAnsiTheme="minorHAnsi" w:cstheme="minorHAnsi"/>
          <w:color w:val="000000"/>
          <w:sz w:val="36"/>
        </w:rPr>
        <w:t>202</w:t>
      </w:r>
      <w:r w:rsidR="008334A3">
        <w:rPr>
          <w:rStyle w:val="Siln"/>
          <w:rFonts w:asciiTheme="minorHAnsi" w:hAnsiTheme="minorHAnsi" w:cstheme="minorHAnsi"/>
          <w:color w:val="000000"/>
          <w:sz w:val="36"/>
        </w:rPr>
        <w:t>3</w:t>
      </w:r>
      <w:r>
        <w:rPr>
          <w:rStyle w:val="Siln"/>
          <w:rFonts w:asciiTheme="minorHAnsi" w:hAnsiTheme="minorHAnsi" w:cstheme="minorHAnsi"/>
          <w:color w:val="000000"/>
          <w:sz w:val="36"/>
        </w:rPr>
        <w:t>/202</w:t>
      </w:r>
      <w:r w:rsidR="008334A3">
        <w:rPr>
          <w:rStyle w:val="Siln"/>
          <w:rFonts w:asciiTheme="minorHAnsi" w:hAnsiTheme="minorHAnsi" w:cstheme="minorHAnsi"/>
          <w:color w:val="000000"/>
          <w:sz w:val="36"/>
        </w:rPr>
        <w:t>4</w:t>
      </w:r>
      <w:r w:rsidR="008479A5" w:rsidRPr="00806D4B">
        <w:rPr>
          <w:rStyle w:val="Siln"/>
          <w:rFonts w:asciiTheme="minorHAnsi" w:hAnsiTheme="minorHAnsi" w:cstheme="minorHAnsi"/>
          <w:color w:val="000000"/>
          <w:sz w:val="36"/>
        </w:rPr>
        <w:t xml:space="preserve"> </w:t>
      </w:r>
      <w:bookmarkEnd w:id="0"/>
    </w:p>
    <w:p w14:paraId="0312645B" w14:textId="77777777" w:rsidR="006D1864" w:rsidRPr="00806D4B" w:rsidRDefault="006D1864" w:rsidP="008479A5">
      <w:pPr>
        <w:pStyle w:val="Normlnweb"/>
        <w:shd w:val="clear" w:color="auto" w:fill="FFFFFF" w:themeFill="background1"/>
        <w:spacing w:before="120" w:beforeAutospacing="0" w:after="120" w:afterAutospacing="0"/>
        <w:jc w:val="center"/>
        <w:rPr>
          <w:rStyle w:val="Siln"/>
          <w:rFonts w:asciiTheme="minorHAnsi" w:hAnsiTheme="minorHAnsi" w:cstheme="minorHAnsi"/>
          <w:color w:val="000000"/>
          <w:sz w:val="36"/>
        </w:rPr>
      </w:pPr>
    </w:p>
    <w:p w14:paraId="619DC594" w14:textId="1EE868F3" w:rsidR="0091548E" w:rsidRDefault="0091548E" w:rsidP="0091548E">
      <w:pPr>
        <w:jc w:val="both"/>
        <w:rPr>
          <w:rStyle w:val="Siln"/>
          <w:rFonts w:asciiTheme="majorHAnsi" w:hAnsiTheme="majorHAnsi" w:cstheme="majorHAnsi"/>
          <w:color w:val="000000"/>
        </w:rPr>
      </w:pPr>
      <w:r w:rsidRPr="0091548E">
        <w:rPr>
          <w:sz w:val="24"/>
          <w:szCs w:val="24"/>
        </w:rPr>
        <w:t>Zkouška z českého jazyka a literatury je povinnou zkouškou společné části maturitní zkoušky. Žák, který koná zkoušku z českého jazyka a literatury ve společné části, automaticky koná také povinnou profilovou zkoušku z tohoto předmětu v profilové části (formou písemné práce a ústní zkoušky).</w:t>
      </w:r>
      <w:r>
        <w:rPr>
          <w:rStyle w:val="Siln"/>
          <w:rFonts w:asciiTheme="majorHAnsi" w:hAnsiTheme="majorHAnsi" w:cstheme="majorHAnsi"/>
          <w:color w:val="000000"/>
        </w:rPr>
        <w:t xml:space="preserve"> </w:t>
      </w:r>
    </w:p>
    <w:p w14:paraId="74ACCABC" w14:textId="7CB1B24D" w:rsidR="00496C81" w:rsidRPr="00806D4B" w:rsidRDefault="00496C81" w:rsidP="0091548E">
      <w:pPr>
        <w:pStyle w:val="Normlnweb"/>
        <w:shd w:val="clear" w:color="auto" w:fill="FFFFFF" w:themeFill="background1"/>
        <w:spacing w:before="120" w:beforeAutospacing="0" w:after="120" w:afterAutospacing="0"/>
        <w:jc w:val="center"/>
        <w:rPr>
          <w:rStyle w:val="Siln"/>
          <w:rFonts w:asciiTheme="minorHAnsi" w:hAnsiTheme="minorHAnsi" w:cstheme="minorHAnsi"/>
          <w:color w:val="000000"/>
          <w:sz w:val="32"/>
        </w:rPr>
      </w:pPr>
      <w:r w:rsidRPr="00806D4B">
        <w:rPr>
          <w:rStyle w:val="Siln"/>
          <w:rFonts w:asciiTheme="minorHAnsi" w:hAnsiTheme="minorHAnsi" w:cstheme="minorHAnsi"/>
          <w:color w:val="000000"/>
          <w:sz w:val="32"/>
        </w:rPr>
        <w:t>Společná část</w:t>
      </w:r>
    </w:p>
    <w:p w14:paraId="00F87793" w14:textId="5D9B48E5" w:rsidR="0091548E" w:rsidRPr="0091548E" w:rsidRDefault="0091548E" w:rsidP="0091548E">
      <w:pPr>
        <w:jc w:val="both"/>
        <w:rPr>
          <w:sz w:val="24"/>
          <w:szCs w:val="24"/>
        </w:rPr>
      </w:pPr>
      <w:r w:rsidRPr="0091548E">
        <w:rPr>
          <w:sz w:val="24"/>
          <w:szCs w:val="24"/>
        </w:rPr>
        <w:t>Zkouška se koná formou didaktického testu, který ověřuje osvojení základních jazykových a literárních vědomostí a dovedností a obsahuje tzv. uzavřené i otevřené úlohy. V testu lze získat maximálně 50 bodů.</w:t>
      </w:r>
    </w:p>
    <w:p w14:paraId="570FFFEB" w14:textId="77777777" w:rsidR="0091548E" w:rsidRPr="0091548E" w:rsidRDefault="0091548E" w:rsidP="0091548E">
      <w:pPr>
        <w:jc w:val="both"/>
        <w:rPr>
          <w:sz w:val="24"/>
          <w:szCs w:val="24"/>
        </w:rPr>
      </w:pPr>
      <w:r w:rsidRPr="0091548E">
        <w:rPr>
          <w:sz w:val="24"/>
          <w:szCs w:val="24"/>
        </w:rPr>
        <w:t>Požadavky na vědomosti a dovednosti žáků, které jsou didaktickým testem ověřovány, jsou vymezeny platným </w:t>
      </w:r>
      <w:hyperlink r:id="rId5" w:history="1">
        <w:r w:rsidRPr="0091548E">
          <w:rPr>
            <w:sz w:val="24"/>
            <w:szCs w:val="24"/>
          </w:rPr>
          <w:t>katalogem požadavků</w:t>
        </w:r>
      </w:hyperlink>
      <w:r w:rsidRPr="0091548E">
        <w:rPr>
          <w:sz w:val="24"/>
          <w:szCs w:val="24"/>
        </w:rPr>
        <w:t>.</w:t>
      </w:r>
    </w:p>
    <w:p w14:paraId="1BD9B916" w14:textId="6F961474" w:rsidR="0091548E" w:rsidRPr="0091548E" w:rsidRDefault="0091548E" w:rsidP="0091548E">
      <w:pPr>
        <w:jc w:val="both"/>
        <w:rPr>
          <w:sz w:val="24"/>
          <w:szCs w:val="24"/>
        </w:rPr>
      </w:pPr>
      <w:r w:rsidRPr="0091548E">
        <w:rPr>
          <w:sz w:val="24"/>
          <w:szCs w:val="24"/>
        </w:rPr>
        <w:t>Test je vyhodnocován centrálně podle kritérií hodnocení stanovených Ministerstvem školství, mládeže a tělovýchovy. Kritéria pro školní rok 202</w:t>
      </w:r>
      <w:r w:rsidR="008334A3">
        <w:rPr>
          <w:sz w:val="24"/>
          <w:szCs w:val="24"/>
        </w:rPr>
        <w:t>3</w:t>
      </w:r>
      <w:r w:rsidRPr="0091548E">
        <w:rPr>
          <w:sz w:val="24"/>
          <w:szCs w:val="24"/>
        </w:rPr>
        <w:t>/202</w:t>
      </w:r>
      <w:r w:rsidR="008334A3">
        <w:rPr>
          <w:sz w:val="24"/>
          <w:szCs w:val="24"/>
        </w:rPr>
        <w:t>4</w:t>
      </w:r>
      <w:r w:rsidRPr="0091548E">
        <w:rPr>
          <w:sz w:val="24"/>
          <w:szCs w:val="24"/>
        </w:rPr>
        <w:t xml:space="preserve"> budou vydána nejpozději </w:t>
      </w:r>
      <w:r w:rsidRPr="0091548E">
        <w:rPr>
          <w:sz w:val="24"/>
          <w:szCs w:val="24"/>
        </w:rPr>
        <w:br/>
        <w:t>do 31.</w:t>
      </w:r>
      <w:r w:rsidR="00CF5540">
        <w:rPr>
          <w:sz w:val="24"/>
          <w:szCs w:val="24"/>
        </w:rPr>
        <w:t> </w:t>
      </w:r>
      <w:r w:rsidRPr="0091548E">
        <w:rPr>
          <w:sz w:val="24"/>
          <w:szCs w:val="24"/>
        </w:rPr>
        <w:t>března</w:t>
      </w:r>
      <w:r w:rsidR="00CF5540">
        <w:rPr>
          <w:sz w:val="24"/>
          <w:szCs w:val="24"/>
        </w:rPr>
        <w:t> </w:t>
      </w:r>
      <w:r w:rsidRPr="0091548E">
        <w:rPr>
          <w:sz w:val="24"/>
          <w:szCs w:val="24"/>
        </w:rPr>
        <w:t>202</w:t>
      </w:r>
      <w:r w:rsidR="008334A3">
        <w:rPr>
          <w:sz w:val="24"/>
          <w:szCs w:val="24"/>
        </w:rPr>
        <w:t>4</w:t>
      </w:r>
      <w:r w:rsidRPr="0091548E">
        <w:rPr>
          <w:sz w:val="24"/>
          <w:szCs w:val="24"/>
        </w:rPr>
        <w:t>.</w:t>
      </w:r>
      <w:r w:rsidR="00CF5540">
        <w:rPr>
          <w:sz w:val="24"/>
          <w:szCs w:val="24"/>
        </w:rPr>
        <w:t> D</w:t>
      </w:r>
      <w:r w:rsidRPr="0091548E">
        <w:rPr>
          <w:sz w:val="24"/>
          <w:szCs w:val="24"/>
        </w:rPr>
        <w:t>idaktický</w:t>
      </w:r>
      <w:r w:rsidR="00CF5540">
        <w:rPr>
          <w:sz w:val="24"/>
          <w:szCs w:val="24"/>
        </w:rPr>
        <w:t> </w:t>
      </w:r>
      <w:r w:rsidRPr="0091548E">
        <w:rPr>
          <w:sz w:val="24"/>
          <w:szCs w:val="24"/>
        </w:rPr>
        <w:t>test z českého jazyka a literatury je hodnocen slovně hodnocením</w:t>
      </w:r>
      <w:r w:rsidR="00CF5540">
        <w:rPr>
          <w:sz w:val="24"/>
          <w:szCs w:val="24"/>
        </w:rPr>
        <w:t> </w:t>
      </w:r>
      <w:r w:rsidRPr="0091548E">
        <w:rPr>
          <w:sz w:val="24"/>
          <w:szCs w:val="24"/>
        </w:rPr>
        <w:t>„uspěl(a)“</w:t>
      </w:r>
      <w:r w:rsidR="006D1864">
        <w:rPr>
          <w:sz w:val="24"/>
          <w:szCs w:val="24"/>
        </w:rPr>
        <w:t xml:space="preserve"> </w:t>
      </w:r>
      <w:r w:rsidRPr="0091548E">
        <w:rPr>
          <w:sz w:val="24"/>
          <w:szCs w:val="24"/>
        </w:rPr>
        <w:t>nebo</w:t>
      </w:r>
      <w:r w:rsidR="00CF5540">
        <w:rPr>
          <w:sz w:val="24"/>
          <w:szCs w:val="24"/>
        </w:rPr>
        <w:t> </w:t>
      </w:r>
      <w:r w:rsidR="006D1864">
        <w:rPr>
          <w:sz w:val="24"/>
          <w:szCs w:val="24"/>
        </w:rPr>
        <w:t xml:space="preserve"> </w:t>
      </w:r>
      <w:r w:rsidRPr="0091548E">
        <w:rPr>
          <w:sz w:val="24"/>
          <w:szCs w:val="24"/>
        </w:rPr>
        <w:t>„neuspěl(a)“</w:t>
      </w:r>
      <w:r w:rsidR="006D1864">
        <w:rPr>
          <w:sz w:val="24"/>
          <w:szCs w:val="24"/>
        </w:rPr>
        <w:t xml:space="preserve"> </w:t>
      </w:r>
      <w:r w:rsidRPr="0091548E">
        <w:rPr>
          <w:sz w:val="24"/>
          <w:szCs w:val="24"/>
        </w:rPr>
        <w:t xml:space="preserve"> s procentuálním vyjádřením úspěšnosti. Na maturitním</w:t>
      </w:r>
      <w:r w:rsidR="00CF5540">
        <w:rPr>
          <w:sz w:val="24"/>
          <w:szCs w:val="24"/>
        </w:rPr>
        <w:t> </w:t>
      </w:r>
      <w:r w:rsidRPr="0091548E">
        <w:rPr>
          <w:sz w:val="24"/>
          <w:szCs w:val="24"/>
        </w:rPr>
        <w:t>vysvědčení</w:t>
      </w:r>
      <w:r w:rsidR="00CF5540">
        <w:rPr>
          <w:sz w:val="24"/>
          <w:szCs w:val="24"/>
        </w:rPr>
        <w:t> </w:t>
      </w:r>
      <w:r w:rsidRPr="0091548E">
        <w:rPr>
          <w:sz w:val="24"/>
          <w:szCs w:val="24"/>
        </w:rPr>
        <w:t>tedy</w:t>
      </w:r>
      <w:r w:rsidR="00CF5540">
        <w:rPr>
          <w:sz w:val="24"/>
          <w:szCs w:val="24"/>
        </w:rPr>
        <w:t> </w:t>
      </w:r>
      <w:r w:rsidRPr="0091548E">
        <w:rPr>
          <w:sz w:val="24"/>
          <w:szCs w:val="24"/>
        </w:rPr>
        <w:t>není</w:t>
      </w:r>
      <w:r w:rsidR="00CF5540">
        <w:rPr>
          <w:sz w:val="24"/>
          <w:szCs w:val="24"/>
        </w:rPr>
        <w:t> </w:t>
      </w:r>
      <w:r w:rsidRPr="0091548E">
        <w:rPr>
          <w:sz w:val="24"/>
          <w:szCs w:val="24"/>
        </w:rPr>
        <w:t>u</w:t>
      </w:r>
      <w:r w:rsidR="00CF5540">
        <w:rPr>
          <w:sz w:val="24"/>
          <w:szCs w:val="24"/>
        </w:rPr>
        <w:t> </w:t>
      </w:r>
      <w:r w:rsidRPr="0091548E">
        <w:rPr>
          <w:sz w:val="24"/>
          <w:szCs w:val="24"/>
        </w:rPr>
        <w:t>zkoušky z českého jazyka a literatury ve společné části uvedena známka.</w:t>
      </w:r>
    </w:p>
    <w:p w14:paraId="0A9E305A" w14:textId="77777777" w:rsidR="0091548E" w:rsidRPr="0091548E" w:rsidRDefault="0091548E" w:rsidP="0091548E">
      <w:pPr>
        <w:jc w:val="both"/>
        <w:rPr>
          <w:b/>
          <w:sz w:val="24"/>
          <w:szCs w:val="24"/>
        </w:rPr>
      </w:pPr>
      <w:r w:rsidRPr="0091548E">
        <w:rPr>
          <w:b/>
          <w:sz w:val="24"/>
          <w:szCs w:val="24"/>
        </w:rPr>
        <w:t>Časový limit</w:t>
      </w:r>
    </w:p>
    <w:p w14:paraId="71B19860" w14:textId="0383F336" w:rsidR="0091548E" w:rsidRPr="0091548E" w:rsidRDefault="0091548E" w:rsidP="0091548E">
      <w:pPr>
        <w:jc w:val="both"/>
        <w:rPr>
          <w:sz w:val="24"/>
          <w:szCs w:val="24"/>
        </w:rPr>
      </w:pPr>
      <w:r w:rsidRPr="0091548E">
        <w:rPr>
          <w:sz w:val="24"/>
          <w:szCs w:val="24"/>
        </w:rPr>
        <w:t>Časový limit pro konání testu je 85 minut. Žáci s </w:t>
      </w:r>
      <w:hyperlink r:id="rId6" w:history="1">
        <w:r w:rsidRPr="0091548E">
          <w:rPr>
            <w:sz w:val="24"/>
            <w:szCs w:val="24"/>
          </w:rPr>
          <w:t>přiznaným uzpůsobením podmínek pro konání maturitní zkoušky</w:t>
        </w:r>
      </w:hyperlink>
      <w:r w:rsidRPr="0091548E">
        <w:rPr>
          <w:sz w:val="24"/>
          <w:szCs w:val="24"/>
        </w:rPr>
        <w:t xml:space="preserve"> mají navýšen čas na konání zkoušky a případně další uzpůsobení podmínek konání zkoušky podle doporučení vydaného školským poradenským zařízením. Žákům, kteří se v souladu s § 20 odst. 4 školského zákona vzdělávali alespoň 4 roky v předcházejících </w:t>
      </w:r>
      <w:r>
        <w:rPr>
          <w:sz w:val="24"/>
          <w:szCs w:val="24"/>
        </w:rPr>
        <w:br/>
      </w:r>
      <w:r w:rsidRPr="0091548E">
        <w:rPr>
          <w:sz w:val="24"/>
          <w:szCs w:val="24"/>
        </w:rPr>
        <w:t xml:space="preserve">8 letech ve škole mimo území České republiky, se na jejich žádost (uvede se na přihlášce </w:t>
      </w:r>
      <w:r>
        <w:rPr>
          <w:sz w:val="24"/>
          <w:szCs w:val="24"/>
        </w:rPr>
        <w:br/>
      </w:r>
      <w:r w:rsidRPr="0091548E">
        <w:rPr>
          <w:sz w:val="24"/>
          <w:szCs w:val="24"/>
        </w:rPr>
        <w:t>k maturitní zkoušce) prodlužuje doba konání didaktického testu o 30 minut.</w:t>
      </w:r>
    </w:p>
    <w:p w14:paraId="452F971B" w14:textId="77777777" w:rsidR="0091548E" w:rsidRPr="0091548E" w:rsidRDefault="0091548E" w:rsidP="0091548E">
      <w:pPr>
        <w:jc w:val="both"/>
        <w:rPr>
          <w:b/>
          <w:sz w:val="24"/>
          <w:szCs w:val="24"/>
        </w:rPr>
      </w:pPr>
      <w:r w:rsidRPr="0091548E">
        <w:rPr>
          <w:b/>
          <w:sz w:val="24"/>
          <w:szCs w:val="24"/>
        </w:rPr>
        <w:t>Povolené pomůcky</w:t>
      </w:r>
    </w:p>
    <w:p w14:paraId="4DC4C6F1" w14:textId="77777777" w:rsidR="0091548E" w:rsidRDefault="0091548E" w:rsidP="0091548E">
      <w:pPr>
        <w:jc w:val="both"/>
        <w:rPr>
          <w:sz w:val="24"/>
          <w:szCs w:val="24"/>
        </w:rPr>
      </w:pPr>
      <w:r w:rsidRPr="0091548E">
        <w:rPr>
          <w:sz w:val="24"/>
          <w:szCs w:val="24"/>
        </w:rPr>
        <w:t>V průběhu testování není povoleno používat žádné pomůcky. Výjimku tvoří osoby vzdělávající se dlouhodobě v zahraničí podle § 20 odst. 4 školského zákona, které mají možnost využít překladový slovník, a žáci s přiznaným uzpůsobením podmínek pro konání maturitní zkoušky, kteří mohou využívat </w:t>
      </w:r>
      <w:hyperlink r:id="rId7" w:history="1">
        <w:r w:rsidRPr="0091548E">
          <w:rPr>
            <w:sz w:val="24"/>
            <w:szCs w:val="24"/>
          </w:rPr>
          <w:t>kompenzační pomůcky</w:t>
        </w:r>
      </w:hyperlink>
      <w:r w:rsidRPr="0091548E">
        <w:rPr>
          <w:sz w:val="24"/>
          <w:szCs w:val="24"/>
        </w:rPr>
        <w:t> stanovené v doporučení školského poradenského zařízení.</w:t>
      </w:r>
    </w:p>
    <w:p w14:paraId="121AD9FD" w14:textId="77777777" w:rsidR="00235D90" w:rsidRDefault="00235D90" w:rsidP="0091548E">
      <w:pPr>
        <w:jc w:val="both"/>
        <w:rPr>
          <w:sz w:val="24"/>
          <w:szCs w:val="24"/>
        </w:rPr>
      </w:pPr>
    </w:p>
    <w:p w14:paraId="2B298B90" w14:textId="77777777" w:rsidR="00235D90" w:rsidRPr="0091548E" w:rsidRDefault="00235D90" w:rsidP="0091548E">
      <w:pPr>
        <w:jc w:val="both"/>
        <w:rPr>
          <w:sz w:val="24"/>
          <w:szCs w:val="24"/>
        </w:rPr>
      </w:pPr>
    </w:p>
    <w:p w14:paraId="1110E71E" w14:textId="46C96BDD" w:rsidR="0091548E" w:rsidRPr="0091548E" w:rsidRDefault="0091548E" w:rsidP="0091548E">
      <w:pPr>
        <w:jc w:val="both"/>
        <w:rPr>
          <w:b/>
          <w:sz w:val="24"/>
          <w:szCs w:val="24"/>
        </w:rPr>
      </w:pPr>
      <w:r w:rsidRPr="0091548E">
        <w:rPr>
          <w:b/>
          <w:sz w:val="24"/>
          <w:szCs w:val="24"/>
        </w:rPr>
        <w:lastRenderedPageBreak/>
        <w:t xml:space="preserve">Termín konání zkoušky </w:t>
      </w:r>
    </w:p>
    <w:p w14:paraId="507F1C06" w14:textId="7597F4D6" w:rsidR="0091548E" w:rsidRPr="0091548E" w:rsidRDefault="0091548E" w:rsidP="0091548E">
      <w:pPr>
        <w:jc w:val="both"/>
        <w:rPr>
          <w:sz w:val="24"/>
          <w:szCs w:val="24"/>
        </w:rPr>
      </w:pPr>
      <w:r w:rsidRPr="0091548E">
        <w:rPr>
          <w:sz w:val="24"/>
          <w:szCs w:val="24"/>
        </w:rPr>
        <w:t>Didaktický test z českého jazyka a literatury se bude v jarním zkušebním období konat </w:t>
      </w:r>
      <w:r>
        <w:rPr>
          <w:sz w:val="24"/>
          <w:szCs w:val="24"/>
        </w:rPr>
        <w:br/>
      </w:r>
      <w:r w:rsidRPr="0091548E">
        <w:rPr>
          <w:sz w:val="24"/>
          <w:szCs w:val="24"/>
        </w:rPr>
        <w:t>3. května 202</w:t>
      </w:r>
      <w:r w:rsidR="00CF271D">
        <w:rPr>
          <w:sz w:val="24"/>
          <w:szCs w:val="24"/>
        </w:rPr>
        <w:t>4</w:t>
      </w:r>
      <w:r w:rsidRPr="0091548E">
        <w:rPr>
          <w:sz w:val="24"/>
          <w:szCs w:val="24"/>
        </w:rPr>
        <w:t xml:space="preserve"> od 8.00 hod. </w:t>
      </w:r>
    </w:p>
    <w:p w14:paraId="1D6BC75E" w14:textId="77777777" w:rsidR="00CC7D0E" w:rsidRDefault="00CC7D0E" w:rsidP="0091548E">
      <w:pPr>
        <w:pStyle w:val="Normlnweb"/>
        <w:shd w:val="clear" w:color="auto" w:fill="FFFFFF" w:themeFill="background1"/>
        <w:spacing w:before="120" w:beforeAutospacing="0" w:after="120" w:afterAutospacing="0"/>
        <w:jc w:val="center"/>
        <w:rPr>
          <w:rStyle w:val="Siln"/>
          <w:rFonts w:asciiTheme="minorHAnsi" w:hAnsiTheme="minorHAnsi" w:cstheme="minorHAnsi"/>
          <w:color w:val="000000"/>
          <w:sz w:val="32"/>
        </w:rPr>
      </w:pPr>
    </w:p>
    <w:p w14:paraId="4902A004" w14:textId="1A395030" w:rsidR="00496C81" w:rsidRPr="00806D4B" w:rsidRDefault="006D1864" w:rsidP="0091548E">
      <w:pPr>
        <w:pStyle w:val="Normlnweb"/>
        <w:shd w:val="clear" w:color="auto" w:fill="FFFFFF" w:themeFill="background1"/>
        <w:spacing w:before="120" w:beforeAutospacing="0" w:after="120" w:afterAutospacing="0"/>
        <w:jc w:val="center"/>
        <w:rPr>
          <w:rStyle w:val="Siln"/>
          <w:rFonts w:asciiTheme="minorHAnsi" w:hAnsiTheme="minorHAnsi" w:cstheme="minorHAnsi"/>
          <w:color w:val="000000"/>
          <w:sz w:val="32"/>
        </w:rPr>
      </w:pPr>
      <w:r>
        <w:rPr>
          <w:rStyle w:val="Siln"/>
          <w:rFonts w:asciiTheme="minorHAnsi" w:hAnsiTheme="minorHAnsi" w:cstheme="minorHAnsi"/>
          <w:color w:val="000000"/>
          <w:sz w:val="32"/>
        </w:rPr>
        <w:t>Profilová část</w:t>
      </w:r>
      <w:r w:rsidR="00496C81" w:rsidRPr="00806D4B">
        <w:rPr>
          <w:rStyle w:val="Siln"/>
          <w:rFonts w:asciiTheme="minorHAnsi" w:hAnsiTheme="minorHAnsi" w:cstheme="minorHAnsi"/>
          <w:color w:val="000000"/>
          <w:sz w:val="32"/>
        </w:rPr>
        <w:t> </w:t>
      </w:r>
    </w:p>
    <w:p w14:paraId="337C0967" w14:textId="6E20D0F4" w:rsidR="0065459C" w:rsidRPr="0091548E" w:rsidRDefault="0065459C" w:rsidP="0091548E">
      <w:pPr>
        <w:jc w:val="both"/>
        <w:rPr>
          <w:sz w:val="24"/>
          <w:szCs w:val="24"/>
        </w:rPr>
      </w:pPr>
      <w:r w:rsidRPr="0091548E">
        <w:rPr>
          <w:sz w:val="24"/>
          <w:szCs w:val="24"/>
        </w:rPr>
        <w:t xml:space="preserve">Zkoušky z českého jazyka a literatury se konají formou písemné práce a formou ústní zkoušky před zkušební maturitní komisí. </w:t>
      </w:r>
    </w:p>
    <w:p w14:paraId="38818A49" w14:textId="7BFD252F" w:rsidR="0065459C" w:rsidRPr="0091548E" w:rsidRDefault="0065459C" w:rsidP="0091548E">
      <w:pPr>
        <w:jc w:val="both"/>
        <w:rPr>
          <w:sz w:val="24"/>
          <w:szCs w:val="24"/>
        </w:rPr>
      </w:pPr>
      <w:r w:rsidRPr="0091548E">
        <w:rPr>
          <w:sz w:val="24"/>
          <w:szCs w:val="24"/>
        </w:rPr>
        <w:t>Pravidla pro konání písemných prací a ústních zkoušek jsou stanovena § 14a, 14b, 14c, 14d a 19 maturitní vyhlášky. Další podrobnosti stanovuje vždy ředitel školy.</w:t>
      </w:r>
    </w:p>
    <w:p w14:paraId="5CA2F280" w14:textId="77777777" w:rsidR="0065459C" w:rsidRDefault="0065459C" w:rsidP="0091548E">
      <w:pPr>
        <w:jc w:val="both"/>
        <w:rPr>
          <w:sz w:val="24"/>
          <w:szCs w:val="24"/>
        </w:rPr>
      </w:pPr>
      <w:r w:rsidRPr="0091548E">
        <w:rPr>
          <w:b/>
          <w:sz w:val="24"/>
          <w:szCs w:val="24"/>
        </w:rPr>
        <w:t>Hodnocení písemné práce tvoří 40 % celkového hodnocení příslušné zkoušky, hodnocení ústní zkoušky pak tvoří zbývajících 60 %.</w:t>
      </w:r>
      <w:r w:rsidRPr="0091548E">
        <w:rPr>
          <w:sz w:val="24"/>
          <w:szCs w:val="24"/>
        </w:rPr>
        <w:t xml:space="preserve"> Podrobná kritéria hodnocení navrhuje ředitel školy a schvaluje zkušební maturitní komise. </w:t>
      </w:r>
    </w:p>
    <w:p w14:paraId="46D2DD7A" w14:textId="77777777" w:rsidR="00CF5540" w:rsidRPr="0091548E" w:rsidRDefault="00CF5540" w:rsidP="0091548E">
      <w:pPr>
        <w:jc w:val="both"/>
        <w:rPr>
          <w:sz w:val="24"/>
          <w:szCs w:val="24"/>
        </w:rPr>
      </w:pPr>
    </w:p>
    <w:p w14:paraId="23621E91" w14:textId="2713F64B" w:rsidR="0065459C" w:rsidRPr="00CF5540" w:rsidRDefault="0065459C" w:rsidP="00CF5540">
      <w:pPr>
        <w:pStyle w:val="Odstavecseseznamem"/>
        <w:numPr>
          <w:ilvl w:val="0"/>
          <w:numId w:val="10"/>
        </w:numPr>
        <w:rPr>
          <w:b/>
          <w:sz w:val="28"/>
          <w:szCs w:val="28"/>
        </w:rPr>
      </w:pPr>
      <w:r w:rsidRPr="00CF5540">
        <w:rPr>
          <w:b/>
          <w:sz w:val="28"/>
          <w:szCs w:val="28"/>
        </w:rPr>
        <w:t>Písemná práce z českého jazyka a literatury</w:t>
      </w:r>
    </w:p>
    <w:p w14:paraId="063B6277" w14:textId="77777777" w:rsidR="0065459C" w:rsidRDefault="0065459C" w:rsidP="0065459C">
      <w:pPr>
        <w:jc w:val="both"/>
        <w:rPr>
          <w:sz w:val="24"/>
          <w:szCs w:val="24"/>
        </w:rPr>
      </w:pPr>
      <w:r>
        <w:rPr>
          <w:sz w:val="24"/>
          <w:szCs w:val="24"/>
        </w:rPr>
        <w:t xml:space="preserve">Písemnou prací z českého jazyka a literatury se rozumí vytvoření souvislého textu, jehož minimální rozsah je 250 slov. Písemná práce trvá 120 minut včetně času na volbu zadání. Při psaní písemné práce má žák možnost používat Pravidla českého pravopisu. </w:t>
      </w:r>
    </w:p>
    <w:p w14:paraId="2F3D3524" w14:textId="77777777" w:rsidR="0065459C" w:rsidRDefault="0065459C" w:rsidP="0065459C">
      <w:pPr>
        <w:jc w:val="both"/>
        <w:rPr>
          <w:sz w:val="24"/>
          <w:szCs w:val="24"/>
        </w:rPr>
      </w:pPr>
      <w:r>
        <w:rPr>
          <w:sz w:val="24"/>
          <w:szCs w:val="24"/>
        </w:rPr>
        <w:t xml:space="preserve">Pro písemnou práci ředitel školy stanoví 4 zadání, která se žákům zpřístupní bezprostředně před zahájením zkoušky. Po zahájení zkoušky si žák 1 zadání zvolí. Zadání práce obsahuje název zadání, způsob zpracování zadání a případně výchozí text k zadání. </w:t>
      </w:r>
    </w:p>
    <w:p w14:paraId="5A2C6B9C" w14:textId="77777777" w:rsidR="0065459C" w:rsidRDefault="0065459C" w:rsidP="0065459C">
      <w:pPr>
        <w:jc w:val="both"/>
        <w:rPr>
          <w:sz w:val="24"/>
          <w:szCs w:val="24"/>
        </w:rPr>
      </w:pPr>
      <w:r>
        <w:rPr>
          <w:sz w:val="24"/>
          <w:szCs w:val="24"/>
        </w:rPr>
        <w:t xml:space="preserve">Zadání písemné práce jsou stejná pro všechny žáky školy. Písemnou práci konají žáci ve stejný den a čas. </w:t>
      </w:r>
    </w:p>
    <w:p w14:paraId="4BC6E48B" w14:textId="77777777" w:rsidR="0091548E" w:rsidRDefault="0091548E" w:rsidP="0091548E">
      <w:pPr>
        <w:jc w:val="both"/>
        <w:rPr>
          <w:sz w:val="24"/>
          <w:szCs w:val="24"/>
        </w:rPr>
      </w:pPr>
      <w:r w:rsidRPr="0091548E">
        <w:rPr>
          <w:sz w:val="24"/>
          <w:szCs w:val="24"/>
        </w:rPr>
        <w:t>Žáci s </w:t>
      </w:r>
      <w:hyperlink r:id="rId8" w:history="1">
        <w:r w:rsidRPr="0091548E">
          <w:rPr>
            <w:sz w:val="24"/>
            <w:szCs w:val="24"/>
          </w:rPr>
          <w:t>přiznaným uzpůsobením podmínek pro konání maturitní zkoušky</w:t>
        </w:r>
      </w:hyperlink>
      <w:r w:rsidRPr="0091548E">
        <w:rPr>
          <w:sz w:val="24"/>
          <w:szCs w:val="24"/>
        </w:rPr>
        <w:t> mají navýšen čas na konání zkoušky a případně další uzpůsobení podmínek konání zkoušky podle doporučení vydaného školským poradenským zařízením.</w:t>
      </w:r>
    </w:p>
    <w:p w14:paraId="1498B21D" w14:textId="77777777" w:rsidR="006D1864" w:rsidRPr="0091548E" w:rsidRDefault="006D1864" w:rsidP="006D1864">
      <w:pPr>
        <w:jc w:val="both"/>
        <w:rPr>
          <w:b/>
          <w:sz w:val="24"/>
          <w:szCs w:val="24"/>
        </w:rPr>
      </w:pPr>
      <w:r w:rsidRPr="0091548E">
        <w:rPr>
          <w:b/>
          <w:sz w:val="24"/>
          <w:szCs w:val="24"/>
        </w:rPr>
        <w:t xml:space="preserve">Termín konání zkoušky </w:t>
      </w:r>
    </w:p>
    <w:p w14:paraId="40F5C286" w14:textId="61E1DCC4" w:rsidR="006D1864" w:rsidRDefault="006D1864" w:rsidP="006D1864">
      <w:pPr>
        <w:jc w:val="both"/>
        <w:rPr>
          <w:sz w:val="24"/>
          <w:szCs w:val="24"/>
        </w:rPr>
      </w:pPr>
      <w:r>
        <w:rPr>
          <w:sz w:val="24"/>
          <w:szCs w:val="24"/>
        </w:rPr>
        <w:t xml:space="preserve">Písemná práce </w:t>
      </w:r>
      <w:r w:rsidRPr="0091548E">
        <w:rPr>
          <w:sz w:val="24"/>
          <w:szCs w:val="24"/>
        </w:rPr>
        <w:t>z českého jazyka a literatury se bude v jarním zkušebním období konat </w:t>
      </w:r>
      <w:r>
        <w:rPr>
          <w:sz w:val="24"/>
          <w:szCs w:val="24"/>
        </w:rPr>
        <w:br/>
      </w:r>
      <w:r w:rsidR="00F33F41">
        <w:rPr>
          <w:sz w:val="24"/>
          <w:szCs w:val="24"/>
        </w:rPr>
        <w:t>4</w:t>
      </w:r>
      <w:r>
        <w:rPr>
          <w:sz w:val="24"/>
          <w:szCs w:val="24"/>
        </w:rPr>
        <w:t>. dubna</w:t>
      </w:r>
      <w:r w:rsidRPr="0091548E">
        <w:rPr>
          <w:sz w:val="24"/>
          <w:szCs w:val="24"/>
        </w:rPr>
        <w:t xml:space="preserve"> 202</w:t>
      </w:r>
      <w:r w:rsidR="009705FB">
        <w:rPr>
          <w:sz w:val="24"/>
          <w:szCs w:val="24"/>
        </w:rPr>
        <w:t xml:space="preserve">4 </w:t>
      </w:r>
      <w:r w:rsidRPr="0091548E">
        <w:rPr>
          <w:sz w:val="24"/>
          <w:szCs w:val="24"/>
        </w:rPr>
        <w:t>od 8.00 hod. </w:t>
      </w:r>
    </w:p>
    <w:p w14:paraId="22877248" w14:textId="77777777" w:rsidR="00CF5540" w:rsidRPr="0091548E" w:rsidRDefault="00CF5540" w:rsidP="0091548E">
      <w:pPr>
        <w:jc w:val="both"/>
        <w:rPr>
          <w:sz w:val="24"/>
          <w:szCs w:val="24"/>
        </w:rPr>
      </w:pPr>
    </w:p>
    <w:p w14:paraId="5407B316" w14:textId="7B2BFBB0" w:rsidR="00496C81" w:rsidRPr="00CF5540" w:rsidRDefault="008479A5" w:rsidP="00CF5540">
      <w:pPr>
        <w:pStyle w:val="Normlnweb"/>
        <w:numPr>
          <w:ilvl w:val="0"/>
          <w:numId w:val="10"/>
        </w:numPr>
        <w:shd w:val="clear" w:color="auto" w:fill="FFFFFF" w:themeFill="background1"/>
        <w:spacing w:before="120" w:beforeAutospacing="0" w:after="120" w:afterAutospacing="0"/>
        <w:jc w:val="both"/>
        <w:rPr>
          <w:rFonts w:asciiTheme="majorHAnsi" w:hAnsiTheme="majorHAnsi" w:cstheme="majorHAnsi"/>
          <w:b/>
          <w:color w:val="000000"/>
        </w:rPr>
      </w:pPr>
      <w:r w:rsidRPr="00CF5540">
        <w:rPr>
          <w:rFonts w:asciiTheme="minorHAnsi" w:eastAsiaTheme="minorHAnsi" w:hAnsiTheme="minorHAnsi" w:cstheme="minorBidi"/>
          <w:b/>
          <w:bCs/>
          <w:sz w:val="28"/>
          <w:szCs w:val="28"/>
          <w:lang w:eastAsia="en-US"/>
        </w:rPr>
        <w:t xml:space="preserve">Ústní </w:t>
      </w:r>
      <w:r w:rsidR="00496C81" w:rsidRPr="00CF5540">
        <w:rPr>
          <w:rFonts w:asciiTheme="minorHAnsi" w:eastAsiaTheme="minorHAnsi" w:hAnsiTheme="minorHAnsi" w:cstheme="minorBidi"/>
          <w:b/>
          <w:bCs/>
          <w:sz w:val="28"/>
          <w:szCs w:val="28"/>
          <w:lang w:eastAsia="en-US"/>
        </w:rPr>
        <w:t>zkouška z českého jazyka</w:t>
      </w:r>
      <w:r w:rsidR="00496C81" w:rsidRPr="00CF5540">
        <w:rPr>
          <w:rStyle w:val="Siln"/>
          <w:rFonts w:asciiTheme="majorHAnsi" w:hAnsiTheme="majorHAnsi" w:cstheme="majorHAnsi"/>
          <w:b w:val="0"/>
          <w:color w:val="000000"/>
        </w:rPr>
        <w:t> </w:t>
      </w:r>
    </w:p>
    <w:p w14:paraId="0672BD99" w14:textId="4639FC0D" w:rsidR="00496C81" w:rsidRPr="00B25233" w:rsidRDefault="00496C81" w:rsidP="00B25233">
      <w:pPr>
        <w:jc w:val="both"/>
        <w:rPr>
          <w:sz w:val="24"/>
          <w:szCs w:val="24"/>
        </w:rPr>
      </w:pPr>
      <w:r w:rsidRPr="00B25233">
        <w:rPr>
          <w:sz w:val="24"/>
          <w:szCs w:val="24"/>
        </w:rPr>
        <w:t>Pro </w:t>
      </w:r>
      <w:r w:rsidRPr="006D1864">
        <w:rPr>
          <w:bCs/>
          <w:sz w:val="24"/>
          <w:szCs w:val="24"/>
        </w:rPr>
        <w:t>ústní zkoušku</w:t>
      </w:r>
      <w:r w:rsidRPr="00B25233">
        <w:rPr>
          <w:b/>
          <w:bCs/>
          <w:sz w:val="24"/>
          <w:szCs w:val="24"/>
        </w:rPr>
        <w:t> </w:t>
      </w:r>
      <w:r w:rsidRPr="00B25233">
        <w:rPr>
          <w:sz w:val="24"/>
          <w:szCs w:val="24"/>
        </w:rPr>
        <w:t xml:space="preserve">stanovil ředitel školy maturitní seznam literárních děl a stanovil pro žáky také kritéria pro výběr literárních děl. Z  maturitního seznamu literárních děl žák připraví vlastní seznam 20 literárních děl. Při sestavování vlastního seznamu literárních děl vybírá žák  minimálně  2 literární díla z  české a světové literatury do konce 18. století, minimálně </w:t>
      </w:r>
      <w:r w:rsidR="00B9633C">
        <w:rPr>
          <w:sz w:val="24"/>
          <w:szCs w:val="24"/>
        </w:rPr>
        <w:br/>
      </w:r>
      <w:r w:rsidRPr="00B25233">
        <w:rPr>
          <w:sz w:val="24"/>
          <w:szCs w:val="24"/>
        </w:rPr>
        <w:t xml:space="preserve">3 literární díla z  české a světové literatury 19. století, minimálně 4 literární díla ze světové </w:t>
      </w:r>
      <w:r w:rsidRPr="00B25233">
        <w:rPr>
          <w:sz w:val="24"/>
          <w:szCs w:val="24"/>
        </w:rPr>
        <w:lastRenderedPageBreak/>
        <w:t xml:space="preserve">literatury 20. a 21. století  a  minimálně 5 literárních děl z české literatury 20. a 21. století. V seznamu žáka musí být minimálně dvěma literárními díly zastoupena próza, poezie a drama. </w:t>
      </w:r>
    </w:p>
    <w:p w14:paraId="445FC145" w14:textId="42C6479C" w:rsidR="00496C81" w:rsidRPr="00B25233" w:rsidRDefault="00496C81" w:rsidP="00B25233">
      <w:pPr>
        <w:jc w:val="both"/>
        <w:rPr>
          <w:sz w:val="24"/>
          <w:szCs w:val="24"/>
        </w:rPr>
      </w:pPr>
      <w:r w:rsidRPr="00B25233">
        <w:rPr>
          <w:sz w:val="24"/>
          <w:szCs w:val="24"/>
        </w:rPr>
        <w:t>Žák odevzdá svůj seznam literárních děl prostřednictvím svého učitele českého jazyka a literatury řediteli ško</w:t>
      </w:r>
      <w:r w:rsidR="00B9633C">
        <w:rPr>
          <w:sz w:val="24"/>
          <w:szCs w:val="24"/>
        </w:rPr>
        <w:t>ly nejpozději do 31. března 202</w:t>
      </w:r>
      <w:r w:rsidR="00B350D3">
        <w:rPr>
          <w:sz w:val="24"/>
          <w:szCs w:val="24"/>
        </w:rPr>
        <w:t>3</w:t>
      </w:r>
      <w:r w:rsidR="00B9633C">
        <w:rPr>
          <w:sz w:val="24"/>
          <w:szCs w:val="24"/>
        </w:rPr>
        <w:t xml:space="preserve"> pro jarní zkušební období 202</w:t>
      </w:r>
      <w:r w:rsidR="00B350D3">
        <w:rPr>
          <w:sz w:val="24"/>
          <w:szCs w:val="24"/>
        </w:rPr>
        <w:t>3</w:t>
      </w:r>
      <w:r w:rsidRPr="00B25233">
        <w:rPr>
          <w:sz w:val="24"/>
          <w:szCs w:val="24"/>
        </w:rPr>
        <w:t xml:space="preserve"> a nejpozději do 30. června 202</w:t>
      </w:r>
      <w:r w:rsidR="00B350D3">
        <w:rPr>
          <w:sz w:val="24"/>
          <w:szCs w:val="24"/>
        </w:rPr>
        <w:t>3</w:t>
      </w:r>
      <w:r w:rsidRPr="00B25233">
        <w:rPr>
          <w:sz w:val="24"/>
          <w:szCs w:val="24"/>
        </w:rPr>
        <w:t xml:space="preserve"> p</w:t>
      </w:r>
      <w:r w:rsidR="00B9633C">
        <w:rPr>
          <w:sz w:val="24"/>
          <w:szCs w:val="24"/>
        </w:rPr>
        <w:t>ro podzimní zkušební období 202</w:t>
      </w:r>
      <w:r w:rsidR="00B350D3">
        <w:rPr>
          <w:sz w:val="24"/>
          <w:szCs w:val="24"/>
        </w:rPr>
        <w:t>3</w:t>
      </w:r>
      <w:r w:rsidRPr="00B25233">
        <w:rPr>
          <w:sz w:val="24"/>
          <w:szCs w:val="24"/>
        </w:rPr>
        <w:t xml:space="preserve">. Pokud žák seznam v  daném termínu neodevzdá, losuje dle výše uvedené vyhlášky u maturitní zkoušky z pracovních listů ke všem dílům obsaženým v maturitním seznamu literárních děl. </w:t>
      </w:r>
    </w:p>
    <w:p w14:paraId="6A894617" w14:textId="202CE5FA" w:rsidR="00496C81" w:rsidRPr="00B25233" w:rsidRDefault="00496C81" w:rsidP="00B9633C">
      <w:pPr>
        <w:jc w:val="both"/>
        <w:rPr>
          <w:sz w:val="24"/>
          <w:szCs w:val="24"/>
        </w:rPr>
      </w:pPr>
      <w:r w:rsidRPr="00B25233">
        <w:rPr>
          <w:sz w:val="24"/>
          <w:szCs w:val="24"/>
        </w:rPr>
        <w:t xml:space="preserve">Ústní zkouška se uskutečňuje formou řízeného rozhovoru s využitím pracovního listu obsahujícího úryvek nebo úryvky z konkrétního literárního díla. Ke zkoušce budou připraveny pracovní listy pro žáky k dílům z jejich vlastních seznamů literárních děl. Součástí pracovního listu bude i zadání ověřující znalosti a dovednosti žáka vztahující se k učivu o jazyce a slohu. Příprava k ústní zkoušce trvá </w:t>
      </w:r>
      <w:r w:rsidR="00D270DB">
        <w:rPr>
          <w:sz w:val="24"/>
          <w:szCs w:val="24"/>
        </w:rPr>
        <w:t>15</w:t>
      </w:r>
      <w:r w:rsidRPr="00B25233">
        <w:rPr>
          <w:sz w:val="24"/>
          <w:szCs w:val="24"/>
        </w:rPr>
        <w:t xml:space="preserve"> minut, ústní zkouška trvá nejdéle 15 minut.</w:t>
      </w:r>
      <w:r w:rsidR="00B9633C">
        <w:rPr>
          <w:sz w:val="24"/>
          <w:szCs w:val="24"/>
        </w:rPr>
        <w:t xml:space="preserve"> </w:t>
      </w:r>
      <w:r w:rsidRPr="00B25233">
        <w:rPr>
          <w:sz w:val="24"/>
          <w:szCs w:val="24"/>
        </w:rPr>
        <w:t>V jednom dni nelze losovat dvakrát stejn</w:t>
      </w:r>
      <w:r w:rsidR="00B9633C">
        <w:rPr>
          <w:sz w:val="24"/>
          <w:szCs w:val="24"/>
        </w:rPr>
        <w:t>ý</w:t>
      </w:r>
      <w:r w:rsidRPr="00B25233">
        <w:rPr>
          <w:sz w:val="24"/>
          <w:szCs w:val="24"/>
        </w:rPr>
        <w:t xml:space="preserve"> </w:t>
      </w:r>
      <w:r w:rsidR="00B9633C">
        <w:rPr>
          <w:sz w:val="24"/>
          <w:szCs w:val="24"/>
        </w:rPr>
        <w:t>pracovní list</w:t>
      </w:r>
      <w:r w:rsidRPr="00B25233">
        <w:rPr>
          <w:sz w:val="24"/>
          <w:szCs w:val="24"/>
        </w:rPr>
        <w:t xml:space="preserve">. </w:t>
      </w:r>
    </w:p>
    <w:p w14:paraId="32C6789F" w14:textId="77777777" w:rsidR="006D1864" w:rsidRPr="0091548E" w:rsidRDefault="006D1864" w:rsidP="006D1864">
      <w:pPr>
        <w:jc w:val="both"/>
        <w:rPr>
          <w:b/>
          <w:sz w:val="24"/>
          <w:szCs w:val="24"/>
        </w:rPr>
      </w:pPr>
      <w:r w:rsidRPr="0091548E">
        <w:rPr>
          <w:b/>
          <w:sz w:val="24"/>
          <w:szCs w:val="24"/>
        </w:rPr>
        <w:t xml:space="preserve">Termín konání zkoušky </w:t>
      </w:r>
    </w:p>
    <w:p w14:paraId="030E2F5F" w14:textId="7F11AFA5" w:rsidR="006D1864" w:rsidRDefault="006D1864" w:rsidP="006D1864">
      <w:pPr>
        <w:jc w:val="both"/>
        <w:rPr>
          <w:sz w:val="24"/>
          <w:szCs w:val="24"/>
        </w:rPr>
      </w:pPr>
      <w:r>
        <w:rPr>
          <w:sz w:val="24"/>
          <w:szCs w:val="24"/>
        </w:rPr>
        <w:t xml:space="preserve">Ústní zkouška </w:t>
      </w:r>
      <w:r w:rsidRPr="0091548E">
        <w:rPr>
          <w:sz w:val="24"/>
          <w:szCs w:val="24"/>
        </w:rPr>
        <w:t>z českého jazyka a literatury se bude v jarním zkušebním období konat </w:t>
      </w:r>
      <w:r>
        <w:rPr>
          <w:sz w:val="24"/>
          <w:szCs w:val="24"/>
        </w:rPr>
        <w:br/>
        <w:t xml:space="preserve">od </w:t>
      </w:r>
      <w:r w:rsidR="009705FB">
        <w:rPr>
          <w:sz w:val="24"/>
          <w:szCs w:val="24"/>
        </w:rPr>
        <w:t>20</w:t>
      </w:r>
      <w:r>
        <w:rPr>
          <w:sz w:val="24"/>
          <w:szCs w:val="24"/>
        </w:rPr>
        <w:t>. května</w:t>
      </w:r>
      <w:r w:rsidRPr="0091548E">
        <w:rPr>
          <w:sz w:val="24"/>
          <w:szCs w:val="24"/>
        </w:rPr>
        <w:t xml:space="preserve"> 202</w:t>
      </w:r>
      <w:r w:rsidR="009705FB">
        <w:rPr>
          <w:sz w:val="24"/>
          <w:szCs w:val="24"/>
        </w:rPr>
        <w:t>4</w:t>
      </w:r>
      <w:r w:rsidRPr="0091548E">
        <w:rPr>
          <w:sz w:val="24"/>
          <w:szCs w:val="24"/>
        </w:rPr>
        <w:t xml:space="preserve"> od </w:t>
      </w:r>
      <w:r w:rsidR="00CF271D">
        <w:rPr>
          <w:sz w:val="24"/>
          <w:szCs w:val="24"/>
        </w:rPr>
        <w:t>31.</w:t>
      </w:r>
      <w:r>
        <w:rPr>
          <w:sz w:val="24"/>
          <w:szCs w:val="24"/>
        </w:rPr>
        <w:t xml:space="preserve"> května 202</w:t>
      </w:r>
      <w:r w:rsidR="00CF271D">
        <w:rPr>
          <w:sz w:val="24"/>
          <w:szCs w:val="24"/>
        </w:rPr>
        <w:t>4</w:t>
      </w:r>
      <w:r w:rsidRPr="0091548E">
        <w:rPr>
          <w:sz w:val="24"/>
          <w:szCs w:val="24"/>
        </w:rPr>
        <w:t>. </w:t>
      </w:r>
    </w:p>
    <w:p w14:paraId="4137E948" w14:textId="77777777" w:rsidR="00CF5540" w:rsidRDefault="00CF5540" w:rsidP="006A1271">
      <w:pPr>
        <w:jc w:val="both"/>
        <w:rPr>
          <w:b/>
          <w:sz w:val="24"/>
          <w:szCs w:val="24"/>
        </w:rPr>
      </w:pPr>
    </w:p>
    <w:p w14:paraId="2FCC4D9F" w14:textId="77777777" w:rsidR="006A1271" w:rsidRPr="00ED54F2" w:rsidRDefault="006A1271" w:rsidP="006A1271">
      <w:pPr>
        <w:jc w:val="both"/>
        <w:rPr>
          <w:b/>
          <w:color w:val="000000" w:themeColor="text1"/>
          <w:sz w:val="28"/>
          <w:szCs w:val="28"/>
        </w:rPr>
      </w:pPr>
      <w:r w:rsidRPr="00ED54F2">
        <w:rPr>
          <w:b/>
          <w:color w:val="000000" w:themeColor="text1"/>
          <w:sz w:val="28"/>
          <w:szCs w:val="28"/>
        </w:rPr>
        <w:t xml:space="preserve">Celkové hodnocení profilové zkoušky z českého jazyka a literatury </w:t>
      </w:r>
    </w:p>
    <w:p w14:paraId="42259232" w14:textId="30084C40" w:rsidR="006A1271" w:rsidRPr="00ED54F2" w:rsidRDefault="006A1271" w:rsidP="006A1271">
      <w:pPr>
        <w:jc w:val="both"/>
        <w:rPr>
          <w:color w:val="000000" w:themeColor="text1"/>
          <w:sz w:val="24"/>
          <w:szCs w:val="24"/>
        </w:rPr>
      </w:pPr>
      <w:r w:rsidRPr="00ED54F2">
        <w:rPr>
          <w:color w:val="000000" w:themeColor="text1"/>
          <w:sz w:val="24"/>
          <w:szCs w:val="24"/>
        </w:rPr>
        <w:t>Poměr písemné a ústní části maturitní zkoušky z českého jazyka je: 40</w:t>
      </w:r>
      <w:r w:rsidR="00340F11" w:rsidRPr="00ED54F2">
        <w:rPr>
          <w:color w:val="000000" w:themeColor="text1"/>
          <w:sz w:val="24"/>
          <w:szCs w:val="24"/>
        </w:rPr>
        <w:t xml:space="preserve"> </w:t>
      </w:r>
      <w:r w:rsidRPr="00ED54F2">
        <w:rPr>
          <w:color w:val="000000" w:themeColor="text1"/>
          <w:sz w:val="24"/>
          <w:szCs w:val="24"/>
        </w:rPr>
        <w:t xml:space="preserve">% </w:t>
      </w:r>
      <w:r w:rsidR="00340F11" w:rsidRPr="00ED54F2">
        <w:rPr>
          <w:color w:val="000000" w:themeColor="text1"/>
          <w:sz w:val="24"/>
          <w:szCs w:val="24"/>
        </w:rPr>
        <w:t>za písemnou</w:t>
      </w:r>
      <w:r w:rsidRPr="00ED54F2">
        <w:rPr>
          <w:color w:val="000000" w:themeColor="text1"/>
          <w:sz w:val="24"/>
          <w:szCs w:val="24"/>
        </w:rPr>
        <w:t xml:space="preserve"> část maturitní zkoušky a 60</w:t>
      </w:r>
      <w:r w:rsidR="00340F11" w:rsidRPr="00ED54F2">
        <w:rPr>
          <w:color w:val="000000" w:themeColor="text1"/>
          <w:sz w:val="24"/>
          <w:szCs w:val="24"/>
        </w:rPr>
        <w:t xml:space="preserve"> </w:t>
      </w:r>
      <w:r w:rsidRPr="00ED54F2">
        <w:rPr>
          <w:color w:val="000000" w:themeColor="text1"/>
          <w:sz w:val="24"/>
          <w:szCs w:val="24"/>
        </w:rPr>
        <w:t xml:space="preserve">% </w:t>
      </w:r>
      <w:r w:rsidR="00340F11" w:rsidRPr="00ED54F2">
        <w:rPr>
          <w:color w:val="000000" w:themeColor="text1"/>
          <w:sz w:val="24"/>
          <w:szCs w:val="24"/>
        </w:rPr>
        <w:t xml:space="preserve">za </w:t>
      </w:r>
      <w:r w:rsidRPr="00ED54F2">
        <w:rPr>
          <w:color w:val="000000" w:themeColor="text1"/>
          <w:sz w:val="24"/>
          <w:szCs w:val="24"/>
        </w:rPr>
        <w:t xml:space="preserve">ústní část maturitní zkoušky. Žák </w:t>
      </w:r>
      <w:r w:rsidR="00081894" w:rsidRPr="00ED54F2">
        <w:rPr>
          <w:color w:val="000000" w:themeColor="text1"/>
          <w:sz w:val="24"/>
          <w:szCs w:val="24"/>
        </w:rPr>
        <w:t xml:space="preserve">vykoná </w:t>
      </w:r>
      <w:r w:rsidRPr="00ED54F2">
        <w:rPr>
          <w:color w:val="000000" w:themeColor="text1"/>
          <w:sz w:val="24"/>
          <w:szCs w:val="24"/>
        </w:rPr>
        <w:t xml:space="preserve">zkoušku úspěšně, pokud úspěšně vykoná </w:t>
      </w:r>
      <w:r w:rsidR="00081894" w:rsidRPr="00ED54F2">
        <w:rPr>
          <w:color w:val="000000" w:themeColor="text1"/>
          <w:sz w:val="24"/>
          <w:szCs w:val="24"/>
        </w:rPr>
        <w:t>obě</w:t>
      </w:r>
      <w:r w:rsidRPr="00ED54F2">
        <w:rPr>
          <w:color w:val="000000" w:themeColor="text1"/>
          <w:sz w:val="24"/>
          <w:szCs w:val="24"/>
        </w:rPr>
        <w:t xml:space="preserve"> části dané zkoušky. Bodová hodnocení písemné a ústní části se sečtou, </w:t>
      </w:r>
      <w:r w:rsidR="00081894" w:rsidRPr="00ED54F2">
        <w:rPr>
          <w:color w:val="000000" w:themeColor="text1"/>
          <w:sz w:val="24"/>
          <w:szCs w:val="24"/>
        </w:rPr>
        <w:t>p</w:t>
      </w:r>
      <w:r w:rsidRPr="00ED54F2">
        <w:rPr>
          <w:color w:val="000000" w:themeColor="text1"/>
          <w:sz w:val="24"/>
          <w:szCs w:val="24"/>
        </w:rPr>
        <w:t>očet bodů, který žák získá, se převede na procenta. Získaný počet procent se převede na známku dle klasifikační stupnice</w:t>
      </w:r>
      <w:r w:rsidR="006D1864" w:rsidRPr="00ED54F2">
        <w:rPr>
          <w:color w:val="000000" w:themeColor="text1"/>
          <w:sz w:val="24"/>
          <w:szCs w:val="24"/>
        </w:rPr>
        <w:t>:</w:t>
      </w:r>
    </w:p>
    <w:p w14:paraId="7A6CCF0B" w14:textId="77777777" w:rsidR="006D1864" w:rsidRPr="00ED54F2" w:rsidRDefault="006D1864" w:rsidP="006A1271">
      <w:pPr>
        <w:jc w:val="both"/>
        <w:rPr>
          <w:color w:val="000000" w:themeColor="text1"/>
          <w:sz w:val="24"/>
          <w:szCs w:val="24"/>
        </w:rPr>
      </w:pPr>
    </w:p>
    <w:p w14:paraId="4C442310" w14:textId="59275C05" w:rsidR="006A1271" w:rsidRPr="00ED54F2" w:rsidRDefault="006A1271" w:rsidP="006A1271">
      <w:pPr>
        <w:jc w:val="both"/>
        <w:rPr>
          <w:color w:val="000000" w:themeColor="text1"/>
          <w:sz w:val="24"/>
          <w:szCs w:val="24"/>
        </w:rPr>
      </w:pPr>
      <w:r w:rsidRPr="00ED54F2">
        <w:rPr>
          <w:color w:val="000000" w:themeColor="text1"/>
          <w:sz w:val="24"/>
          <w:szCs w:val="24"/>
        </w:rPr>
        <w:t>100</w:t>
      </w:r>
      <w:r w:rsidR="00CF5540" w:rsidRPr="00ED54F2">
        <w:rPr>
          <w:color w:val="000000" w:themeColor="text1"/>
          <w:sz w:val="24"/>
          <w:szCs w:val="24"/>
        </w:rPr>
        <w:t xml:space="preserve"> % </w:t>
      </w:r>
      <w:r w:rsidRPr="00ED54F2">
        <w:rPr>
          <w:color w:val="000000" w:themeColor="text1"/>
          <w:sz w:val="24"/>
          <w:szCs w:val="24"/>
        </w:rPr>
        <w:t>-</w:t>
      </w:r>
      <w:r w:rsidR="00CF5540" w:rsidRPr="00ED54F2">
        <w:rPr>
          <w:color w:val="000000" w:themeColor="text1"/>
          <w:sz w:val="24"/>
          <w:szCs w:val="24"/>
        </w:rPr>
        <w:t xml:space="preserve"> </w:t>
      </w:r>
      <w:r w:rsidRPr="00ED54F2">
        <w:rPr>
          <w:color w:val="000000" w:themeColor="text1"/>
          <w:sz w:val="24"/>
          <w:szCs w:val="24"/>
        </w:rPr>
        <w:t>88</w:t>
      </w:r>
      <w:r w:rsidR="00CF5540" w:rsidRPr="00ED54F2">
        <w:rPr>
          <w:color w:val="000000" w:themeColor="text1"/>
          <w:sz w:val="24"/>
          <w:szCs w:val="24"/>
        </w:rPr>
        <w:t xml:space="preserve"> %</w:t>
      </w:r>
      <w:r w:rsidR="00CF5540" w:rsidRPr="00ED54F2">
        <w:rPr>
          <w:color w:val="000000" w:themeColor="text1"/>
          <w:sz w:val="24"/>
          <w:szCs w:val="24"/>
        </w:rPr>
        <w:tab/>
      </w:r>
      <w:r w:rsidRPr="00ED54F2">
        <w:rPr>
          <w:color w:val="000000" w:themeColor="text1"/>
          <w:sz w:val="24"/>
          <w:szCs w:val="24"/>
        </w:rPr>
        <w:t xml:space="preserve">výborný </w:t>
      </w:r>
      <w:r w:rsidR="006D1864" w:rsidRPr="00ED54F2">
        <w:rPr>
          <w:color w:val="000000" w:themeColor="text1"/>
          <w:sz w:val="24"/>
          <w:szCs w:val="24"/>
        </w:rPr>
        <w:t>- 1</w:t>
      </w:r>
    </w:p>
    <w:p w14:paraId="02263667" w14:textId="560216AA" w:rsidR="006A1271" w:rsidRPr="00ED54F2" w:rsidRDefault="006A1271" w:rsidP="006A1271">
      <w:pPr>
        <w:jc w:val="both"/>
        <w:rPr>
          <w:color w:val="000000" w:themeColor="text1"/>
          <w:sz w:val="24"/>
          <w:szCs w:val="24"/>
        </w:rPr>
      </w:pPr>
      <w:r w:rsidRPr="00ED54F2">
        <w:rPr>
          <w:color w:val="000000" w:themeColor="text1"/>
          <w:sz w:val="24"/>
          <w:szCs w:val="24"/>
        </w:rPr>
        <w:t>87</w:t>
      </w:r>
      <w:r w:rsidR="00CF5540" w:rsidRPr="00ED54F2">
        <w:rPr>
          <w:color w:val="000000" w:themeColor="text1"/>
          <w:sz w:val="24"/>
          <w:szCs w:val="24"/>
        </w:rPr>
        <w:t xml:space="preserve"> % </w:t>
      </w:r>
      <w:r w:rsidRPr="00ED54F2">
        <w:rPr>
          <w:color w:val="000000" w:themeColor="text1"/>
          <w:sz w:val="24"/>
          <w:szCs w:val="24"/>
        </w:rPr>
        <w:t>-</w:t>
      </w:r>
      <w:r w:rsidR="00CF5540" w:rsidRPr="00ED54F2">
        <w:rPr>
          <w:color w:val="000000" w:themeColor="text1"/>
          <w:sz w:val="24"/>
          <w:szCs w:val="24"/>
        </w:rPr>
        <w:t xml:space="preserve"> </w:t>
      </w:r>
      <w:r w:rsidRPr="00ED54F2">
        <w:rPr>
          <w:color w:val="000000" w:themeColor="text1"/>
          <w:sz w:val="24"/>
          <w:szCs w:val="24"/>
        </w:rPr>
        <w:t>74</w:t>
      </w:r>
      <w:r w:rsidR="00CF5540" w:rsidRPr="00ED54F2">
        <w:rPr>
          <w:color w:val="000000" w:themeColor="text1"/>
          <w:sz w:val="24"/>
          <w:szCs w:val="24"/>
        </w:rPr>
        <w:t xml:space="preserve"> %</w:t>
      </w:r>
      <w:r w:rsidR="006D1864" w:rsidRPr="00ED54F2">
        <w:rPr>
          <w:color w:val="000000" w:themeColor="text1"/>
          <w:sz w:val="24"/>
          <w:szCs w:val="24"/>
        </w:rPr>
        <w:t xml:space="preserve"> </w:t>
      </w:r>
      <w:r w:rsidR="006D1864" w:rsidRPr="00ED54F2">
        <w:rPr>
          <w:color w:val="000000" w:themeColor="text1"/>
          <w:sz w:val="24"/>
          <w:szCs w:val="24"/>
        </w:rPr>
        <w:tab/>
      </w:r>
      <w:r w:rsidRPr="00ED54F2">
        <w:rPr>
          <w:color w:val="000000" w:themeColor="text1"/>
          <w:sz w:val="24"/>
          <w:szCs w:val="24"/>
        </w:rPr>
        <w:t xml:space="preserve">chvalitebný </w:t>
      </w:r>
      <w:r w:rsidR="006D1864" w:rsidRPr="00ED54F2">
        <w:rPr>
          <w:color w:val="000000" w:themeColor="text1"/>
          <w:sz w:val="24"/>
          <w:szCs w:val="24"/>
        </w:rPr>
        <w:t xml:space="preserve"> - 2 </w:t>
      </w:r>
    </w:p>
    <w:p w14:paraId="4E32C6D1" w14:textId="292C5259" w:rsidR="006A1271" w:rsidRPr="00ED54F2" w:rsidRDefault="006A1271" w:rsidP="006A1271">
      <w:pPr>
        <w:jc w:val="both"/>
        <w:rPr>
          <w:color w:val="000000" w:themeColor="text1"/>
          <w:sz w:val="24"/>
          <w:szCs w:val="24"/>
        </w:rPr>
      </w:pPr>
      <w:r w:rsidRPr="00ED54F2">
        <w:rPr>
          <w:color w:val="000000" w:themeColor="text1"/>
          <w:sz w:val="24"/>
          <w:szCs w:val="24"/>
        </w:rPr>
        <w:t>73</w:t>
      </w:r>
      <w:r w:rsidR="006D1864" w:rsidRPr="00ED54F2">
        <w:rPr>
          <w:color w:val="000000" w:themeColor="text1"/>
          <w:sz w:val="24"/>
          <w:szCs w:val="24"/>
        </w:rPr>
        <w:t xml:space="preserve"> % </w:t>
      </w:r>
      <w:r w:rsidRPr="00ED54F2">
        <w:rPr>
          <w:color w:val="000000" w:themeColor="text1"/>
          <w:sz w:val="24"/>
          <w:szCs w:val="24"/>
        </w:rPr>
        <w:t>-</w:t>
      </w:r>
      <w:r w:rsidR="006D1864" w:rsidRPr="00ED54F2">
        <w:rPr>
          <w:color w:val="000000" w:themeColor="text1"/>
          <w:sz w:val="24"/>
          <w:szCs w:val="24"/>
        </w:rPr>
        <w:t xml:space="preserve"> </w:t>
      </w:r>
      <w:r w:rsidRPr="00ED54F2">
        <w:rPr>
          <w:color w:val="000000" w:themeColor="text1"/>
          <w:sz w:val="24"/>
          <w:szCs w:val="24"/>
        </w:rPr>
        <w:t>59</w:t>
      </w:r>
      <w:r w:rsidR="006D1864" w:rsidRPr="00ED54F2">
        <w:rPr>
          <w:color w:val="000000" w:themeColor="text1"/>
          <w:sz w:val="24"/>
          <w:szCs w:val="24"/>
        </w:rPr>
        <w:t xml:space="preserve"> % </w:t>
      </w:r>
      <w:r w:rsidR="006D1864" w:rsidRPr="00ED54F2">
        <w:rPr>
          <w:color w:val="000000" w:themeColor="text1"/>
          <w:sz w:val="24"/>
          <w:szCs w:val="24"/>
        </w:rPr>
        <w:tab/>
      </w:r>
      <w:r w:rsidRPr="00ED54F2">
        <w:rPr>
          <w:color w:val="000000" w:themeColor="text1"/>
          <w:sz w:val="24"/>
          <w:szCs w:val="24"/>
        </w:rPr>
        <w:t xml:space="preserve">dobrý </w:t>
      </w:r>
      <w:r w:rsidR="006D1864" w:rsidRPr="00ED54F2">
        <w:rPr>
          <w:color w:val="000000" w:themeColor="text1"/>
          <w:sz w:val="24"/>
          <w:szCs w:val="24"/>
        </w:rPr>
        <w:t xml:space="preserve"> - 3 </w:t>
      </w:r>
    </w:p>
    <w:p w14:paraId="273B4801" w14:textId="245FEAF6" w:rsidR="006A1271" w:rsidRPr="00ED54F2" w:rsidRDefault="006A1271" w:rsidP="006A1271">
      <w:pPr>
        <w:jc w:val="both"/>
        <w:rPr>
          <w:color w:val="000000" w:themeColor="text1"/>
          <w:sz w:val="24"/>
          <w:szCs w:val="24"/>
        </w:rPr>
      </w:pPr>
      <w:r w:rsidRPr="00ED54F2">
        <w:rPr>
          <w:color w:val="000000" w:themeColor="text1"/>
          <w:sz w:val="24"/>
          <w:szCs w:val="24"/>
        </w:rPr>
        <w:t>58</w:t>
      </w:r>
      <w:r w:rsidR="006D1864" w:rsidRPr="00ED54F2">
        <w:rPr>
          <w:color w:val="000000" w:themeColor="text1"/>
          <w:sz w:val="24"/>
          <w:szCs w:val="24"/>
        </w:rPr>
        <w:t xml:space="preserve"> % </w:t>
      </w:r>
      <w:r w:rsidRPr="00ED54F2">
        <w:rPr>
          <w:color w:val="000000" w:themeColor="text1"/>
          <w:sz w:val="24"/>
          <w:szCs w:val="24"/>
        </w:rPr>
        <w:t>-</w:t>
      </w:r>
      <w:r w:rsidR="006D1864" w:rsidRPr="00ED54F2">
        <w:rPr>
          <w:color w:val="000000" w:themeColor="text1"/>
          <w:sz w:val="24"/>
          <w:szCs w:val="24"/>
        </w:rPr>
        <w:t xml:space="preserve"> </w:t>
      </w:r>
      <w:r w:rsidRPr="00ED54F2">
        <w:rPr>
          <w:color w:val="000000" w:themeColor="text1"/>
          <w:sz w:val="24"/>
          <w:szCs w:val="24"/>
        </w:rPr>
        <w:t>44</w:t>
      </w:r>
      <w:r w:rsidR="006D1864" w:rsidRPr="00ED54F2">
        <w:rPr>
          <w:color w:val="000000" w:themeColor="text1"/>
          <w:sz w:val="24"/>
          <w:szCs w:val="24"/>
        </w:rPr>
        <w:t xml:space="preserve"> % </w:t>
      </w:r>
      <w:r w:rsidR="006D1864" w:rsidRPr="00ED54F2">
        <w:rPr>
          <w:color w:val="000000" w:themeColor="text1"/>
          <w:sz w:val="24"/>
          <w:szCs w:val="24"/>
        </w:rPr>
        <w:tab/>
      </w:r>
      <w:r w:rsidRPr="00ED54F2">
        <w:rPr>
          <w:color w:val="000000" w:themeColor="text1"/>
          <w:sz w:val="24"/>
          <w:szCs w:val="24"/>
        </w:rPr>
        <w:t xml:space="preserve">dostatečný </w:t>
      </w:r>
      <w:r w:rsidR="006D1864" w:rsidRPr="00ED54F2">
        <w:rPr>
          <w:color w:val="000000" w:themeColor="text1"/>
          <w:sz w:val="24"/>
          <w:szCs w:val="24"/>
        </w:rPr>
        <w:t xml:space="preserve"> - 4 </w:t>
      </w:r>
    </w:p>
    <w:p w14:paraId="21C13B45" w14:textId="51E07D9E" w:rsidR="006A1271" w:rsidRPr="00ED54F2" w:rsidRDefault="006A1271" w:rsidP="006A1271">
      <w:pPr>
        <w:jc w:val="both"/>
        <w:rPr>
          <w:color w:val="000000" w:themeColor="text1"/>
          <w:sz w:val="24"/>
          <w:szCs w:val="24"/>
        </w:rPr>
      </w:pPr>
      <w:r w:rsidRPr="00ED54F2">
        <w:rPr>
          <w:color w:val="000000" w:themeColor="text1"/>
          <w:sz w:val="24"/>
          <w:szCs w:val="24"/>
        </w:rPr>
        <w:t>43</w:t>
      </w:r>
      <w:r w:rsidR="006D1864" w:rsidRPr="00ED54F2">
        <w:rPr>
          <w:color w:val="000000" w:themeColor="text1"/>
          <w:sz w:val="24"/>
          <w:szCs w:val="24"/>
        </w:rPr>
        <w:t xml:space="preserve"> % </w:t>
      </w:r>
      <w:r w:rsidRPr="00ED54F2">
        <w:rPr>
          <w:color w:val="000000" w:themeColor="text1"/>
          <w:sz w:val="24"/>
          <w:szCs w:val="24"/>
        </w:rPr>
        <w:t>-</w:t>
      </w:r>
      <w:r w:rsidR="006D1864" w:rsidRPr="00ED54F2">
        <w:rPr>
          <w:color w:val="000000" w:themeColor="text1"/>
          <w:sz w:val="24"/>
          <w:szCs w:val="24"/>
        </w:rPr>
        <w:t xml:space="preserve"> </w:t>
      </w:r>
      <w:r w:rsidRPr="00ED54F2">
        <w:rPr>
          <w:color w:val="000000" w:themeColor="text1"/>
          <w:sz w:val="24"/>
          <w:szCs w:val="24"/>
        </w:rPr>
        <w:t>0</w:t>
      </w:r>
      <w:r w:rsidR="006D1864" w:rsidRPr="00ED54F2">
        <w:rPr>
          <w:color w:val="000000" w:themeColor="text1"/>
          <w:sz w:val="24"/>
          <w:szCs w:val="24"/>
        </w:rPr>
        <w:t xml:space="preserve"> % </w:t>
      </w:r>
      <w:r w:rsidR="006D1864" w:rsidRPr="00ED54F2">
        <w:rPr>
          <w:color w:val="000000" w:themeColor="text1"/>
          <w:sz w:val="24"/>
          <w:szCs w:val="24"/>
        </w:rPr>
        <w:tab/>
      </w:r>
      <w:r w:rsidRPr="00ED54F2">
        <w:rPr>
          <w:color w:val="000000" w:themeColor="text1"/>
          <w:sz w:val="24"/>
          <w:szCs w:val="24"/>
        </w:rPr>
        <w:t xml:space="preserve">nedostatečný </w:t>
      </w:r>
      <w:r w:rsidR="006D1864" w:rsidRPr="00ED54F2">
        <w:rPr>
          <w:color w:val="000000" w:themeColor="text1"/>
          <w:sz w:val="24"/>
          <w:szCs w:val="24"/>
        </w:rPr>
        <w:t>- 5</w:t>
      </w:r>
    </w:p>
    <w:p w14:paraId="2EE0A027" w14:textId="77777777" w:rsidR="006D1864" w:rsidRPr="00ED54F2" w:rsidRDefault="006D1864" w:rsidP="006A1271">
      <w:pPr>
        <w:jc w:val="both"/>
        <w:rPr>
          <w:color w:val="000000" w:themeColor="text1"/>
          <w:sz w:val="24"/>
          <w:szCs w:val="24"/>
        </w:rPr>
      </w:pPr>
    </w:p>
    <w:p w14:paraId="45FB0818" w14:textId="4962006E" w:rsidR="00F25DA7" w:rsidRPr="00ED54F2" w:rsidRDefault="006A1271" w:rsidP="00081894">
      <w:pPr>
        <w:jc w:val="both"/>
        <w:rPr>
          <w:color w:val="000000" w:themeColor="text1"/>
        </w:rPr>
      </w:pPr>
      <w:r w:rsidRPr="00ED54F2">
        <w:rPr>
          <w:color w:val="000000" w:themeColor="text1"/>
          <w:sz w:val="24"/>
          <w:szCs w:val="24"/>
        </w:rPr>
        <w:t>Žák vykoná zkoušku úspěšně, pokud je hodnocen stupněm 1 až 4. V případě, že žák některou část zkouš</w:t>
      </w:r>
      <w:r w:rsidR="006D1864" w:rsidRPr="00ED54F2">
        <w:rPr>
          <w:color w:val="000000" w:themeColor="text1"/>
          <w:sz w:val="24"/>
          <w:szCs w:val="24"/>
        </w:rPr>
        <w:t>ky nevykonal úspěšně, opakuje pouze tuto</w:t>
      </w:r>
      <w:r w:rsidRPr="00ED54F2">
        <w:rPr>
          <w:color w:val="000000" w:themeColor="text1"/>
          <w:sz w:val="24"/>
          <w:szCs w:val="24"/>
        </w:rPr>
        <w:t xml:space="preserve"> část zkoušky</w:t>
      </w:r>
      <w:r w:rsidR="006D1864" w:rsidRPr="00ED54F2">
        <w:rPr>
          <w:color w:val="000000" w:themeColor="text1"/>
          <w:sz w:val="24"/>
          <w:szCs w:val="24"/>
        </w:rPr>
        <w:t xml:space="preserve">. </w:t>
      </w:r>
      <w:r w:rsidR="002C201D" w:rsidRPr="00ED54F2">
        <w:rPr>
          <w:color w:val="000000" w:themeColor="text1"/>
          <w:sz w:val="24"/>
          <w:szCs w:val="24"/>
        </w:rPr>
        <w:t xml:space="preserve"> </w:t>
      </w:r>
      <w:r w:rsidR="00081894" w:rsidRPr="00ED54F2">
        <w:rPr>
          <w:color w:val="000000" w:themeColor="text1"/>
          <w:sz w:val="24"/>
          <w:szCs w:val="24"/>
        </w:rPr>
        <w:t xml:space="preserve"> </w:t>
      </w:r>
    </w:p>
    <w:p w14:paraId="049F31CB" w14:textId="77777777" w:rsidR="00F25DA7" w:rsidRPr="00ED54F2" w:rsidRDefault="00F25DA7">
      <w:pPr>
        <w:rPr>
          <w:color w:val="000000" w:themeColor="text1"/>
        </w:rPr>
      </w:pPr>
    </w:p>
    <w:p w14:paraId="53128261" w14:textId="77777777" w:rsidR="00F25DA7" w:rsidRDefault="00F25DA7"/>
    <w:sectPr w:rsidR="00F25D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46CF6"/>
    <w:multiLevelType w:val="hybridMultilevel"/>
    <w:tmpl w:val="E13EB430"/>
    <w:lvl w:ilvl="0" w:tplc="7E8085D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ECC74DD"/>
    <w:multiLevelType w:val="hybridMultilevel"/>
    <w:tmpl w:val="F61AFF04"/>
    <w:lvl w:ilvl="0" w:tplc="3976E4D8">
      <w:start w:val="1"/>
      <w:numFmt w:val="decimal"/>
      <w:lvlText w:val="%1."/>
      <w:lvlJc w:val="left"/>
      <w:pPr>
        <w:ind w:left="1080" w:hanging="360"/>
      </w:pPr>
      <w:rPr>
        <w:rFonts w:asciiTheme="minorHAnsi" w:eastAsiaTheme="minorHAnsi" w:hAnsiTheme="minorHAnsi" w:cstheme="minorBidi" w:hint="default"/>
        <w:color w:val="auto"/>
        <w:sz w:val="2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3F7E09BB"/>
    <w:multiLevelType w:val="hybridMultilevel"/>
    <w:tmpl w:val="867232CE"/>
    <w:lvl w:ilvl="0" w:tplc="70C6F60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3DB7798"/>
    <w:multiLevelType w:val="hybridMultilevel"/>
    <w:tmpl w:val="563C95C0"/>
    <w:lvl w:ilvl="0" w:tplc="705AC3FC">
      <w:start w:val="1"/>
      <w:numFmt w:val="decimal"/>
      <w:lvlText w:val="%1."/>
      <w:lvlJc w:val="left"/>
      <w:pPr>
        <w:ind w:left="785" w:hanging="360"/>
      </w:pPr>
      <w:rPr>
        <w:rFonts w:asciiTheme="minorHAnsi" w:hAnsiTheme="minorHAnsi" w:cstheme="minorHAnsi"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F2361E"/>
    <w:multiLevelType w:val="hybridMultilevel"/>
    <w:tmpl w:val="279265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95443B"/>
    <w:multiLevelType w:val="hybridMultilevel"/>
    <w:tmpl w:val="BEE84610"/>
    <w:lvl w:ilvl="0" w:tplc="04050001">
      <w:start w:val="1"/>
      <w:numFmt w:val="bullet"/>
      <w:lvlText w:val=""/>
      <w:lvlJc w:val="left"/>
      <w:pPr>
        <w:ind w:left="720" w:hanging="360"/>
      </w:pPr>
      <w:rPr>
        <w:rFonts w:ascii="Symbol" w:hAnsi="Symbol" w:hint="default"/>
        <w:b/>
        <w:color w:val="00000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D6B0C5A"/>
    <w:multiLevelType w:val="hybridMultilevel"/>
    <w:tmpl w:val="1C101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DD212CB"/>
    <w:multiLevelType w:val="hybridMultilevel"/>
    <w:tmpl w:val="51F69F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98431BD"/>
    <w:multiLevelType w:val="hybridMultilevel"/>
    <w:tmpl w:val="9432A9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2945DED"/>
    <w:multiLevelType w:val="hybridMultilevel"/>
    <w:tmpl w:val="279265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A6709A0"/>
    <w:multiLevelType w:val="hybridMultilevel"/>
    <w:tmpl w:val="97CC0D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8"/>
  </w:num>
  <w:num w:numId="5">
    <w:abstractNumId w:val="9"/>
  </w:num>
  <w:num w:numId="6">
    <w:abstractNumId w:val="4"/>
  </w:num>
  <w:num w:numId="7">
    <w:abstractNumId w:val="10"/>
  </w:num>
  <w:num w:numId="8">
    <w:abstractNumId w:val="1"/>
  </w:num>
  <w:num w:numId="9">
    <w:abstractNumId w:val="6"/>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4CE"/>
    <w:rsid w:val="0003158D"/>
    <w:rsid w:val="000606C9"/>
    <w:rsid w:val="00081894"/>
    <w:rsid w:val="0009143E"/>
    <w:rsid w:val="00187701"/>
    <w:rsid w:val="001D5A9D"/>
    <w:rsid w:val="00235D90"/>
    <w:rsid w:val="002C201D"/>
    <w:rsid w:val="0033469B"/>
    <w:rsid w:val="00340F11"/>
    <w:rsid w:val="00342B6A"/>
    <w:rsid w:val="003A2400"/>
    <w:rsid w:val="003E3DB5"/>
    <w:rsid w:val="00496C81"/>
    <w:rsid w:val="005A19A1"/>
    <w:rsid w:val="005A6A5F"/>
    <w:rsid w:val="0065459C"/>
    <w:rsid w:val="006A1271"/>
    <w:rsid w:val="006D1864"/>
    <w:rsid w:val="007521FC"/>
    <w:rsid w:val="007C61B7"/>
    <w:rsid w:val="00806D4B"/>
    <w:rsid w:val="008334A3"/>
    <w:rsid w:val="008479A5"/>
    <w:rsid w:val="008E0293"/>
    <w:rsid w:val="0091548E"/>
    <w:rsid w:val="009705FB"/>
    <w:rsid w:val="00A014CE"/>
    <w:rsid w:val="00AB4DCB"/>
    <w:rsid w:val="00B25233"/>
    <w:rsid w:val="00B350D3"/>
    <w:rsid w:val="00B9633C"/>
    <w:rsid w:val="00C1639D"/>
    <w:rsid w:val="00CC7D0E"/>
    <w:rsid w:val="00CF271D"/>
    <w:rsid w:val="00CF5540"/>
    <w:rsid w:val="00D270DB"/>
    <w:rsid w:val="00D80B25"/>
    <w:rsid w:val="00EA024C"/>
    <w:rsid w:val="00ED54F2"/>
    <w:rsid w:val="00F03ABA"/>
    <w:rsid w:val="00F25DA7"/>
    <w:rsid w:val="00F33F41"/>
    <w:rsid w:val="00FD2245"/>
    <w:rsid w:val="16AD0A08"/>
    <w:rsid w:val="50EF7D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B153C"/>
  <w15:chartTrackingRefBased/>
  <w15:docId w15:val="{DA750D18-2AE5-47AD-9644-0B7EC953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91548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496C8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96C81"/>
    <w:rPr>
      <w:b/>
      <w:bCs/>
    </w:rPr>
  </w:style>
  <w:style w:type="character" w:customStyle="1" w:styleId="admin">
    <w:name w:val="admin"/>
    <w:basedOn w:val="Standardnpsmoodstavce"/>
    <w:rsid w:val="00496C81"/>
  </w:style>
  <w:style w:type="paragraph" w:customStyle="1" w:styleId="admin1">
    <w:name w:val="admin1"/>
    <w:basedOn w:val="Normln"/>
    <w:rsid w:val="00496C8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96C81"/>
    <w:pPr>
      <w:ind w:left="720"/>
      <w:contextualSpacing/>
    </w:pPr>
  </w:style>
  <w:style w:type="character" w:styleId="Hypertextovodkaz">
    <w:name w:val="Hyperlink"/>
    <w:basedOn w:val="Standardnpsmoodstavce"/>
    <w:uiPriority w:val="99"/>
    <w:unhideWhenUsed/>
    <w:rsid w:val="0065459C"/>
    <w:rPr>
      <w:color w:val="0563C1" w:themeColor="hyperlink"/>
      <w:u w:val="single"/>
    </w:rPr>
  </w:style>
  <w:style w:type="character" w:customStyle="1" w:styleId="Nadpis2Char">
    <w:name w:val="Nadpis 2 Char"/>
    <w:basedOn w:val="Standardnpsmoodstavce"/>
    <w:link w:val="Nadpis2"/>
    <w:uiPriority w:val="9"/>
    <w:rsid w:val="0091548E"/>
    <w:rPr>
      <w:rFonts w:ascii="Times New Roman" w:eastAsia="Times New Roman" w:hAnsi="Times New Roman" w:cs="Times New Roman"/>
      <w:b/>
      <w:bCs/>
      <w:sz w:val="36"/>
      <w:szCs w:val="36"/>
      <w:lang w:eastAsia="cs-CZ"/>
    </w:rPr>
  </w:style>
  <w:style w:type="paragraph" w:styleId="Textbubliny">
    <w:name w:val="Balloon Text"/>
    <w:basedOn w:val="Normln"/>
    <w:link w:val="TextbublinyChar"/>
    <w:uiPriority w:val="99"/>
    <w:semiHidden/>
    <w:unhideWhenUsed/>
    <w:rsid w:val="006D186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D18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581631">
      <w:bodyDiv w:val="1"/>
      <w:marLeft w:val="0"/>
      <w:marRight w:val="0"/>
      <w:marTop w:val="0"/>
      <w:marBottom w:val="0"/>
      <w:divBdr>
        <w:top w:val="none" w:sz="0" w:space="0" w:color="auto"/>
        <w:left w:val="none" w:sz="0" w:space="0" w:color="auto"/>
        <w:bottom w:val="none" w:sz="0" w:space="0" w:color="auto"/>
        <w:right w:val="none" w:sz="0" w:space="0" w:color="auto"/>
      </w:divBdr>
    </w:div>
    <w:div w:id="1724215001">
      <w:bodyDiv w:val="1"/>
      <w:marLeft w:val="0"/>
      <w:marRight w:val="0"/>
      <w:marTop w:val="0"/>
      <w:marBottom w:val="0"/>
      <w:divBdr>
        <w:top w:val="none" w:sz="0" w:space="0" w:color="auto"/>
        <w:left w:val="none" w:sz="0" w:space="0" w:color="auto"/>
        <w:bottom w:val="none" w:sz="0" w:space="0" w:color="auto"/>
        <w:right w:val="none" w:sz="0" w:space="0" w:color="auto"/>
      </w:divBdr>
    </w:div>
    <w:div w:id="1817263938">
      <w:bodyDiv w:val="1"/>
      <w:marLeft w:val="0"/>
      <w:marRight w:val="0"/>
      <w:marTop w:val="0"/>
      <w:marBottom w:val="0"/>
      <w:divBdr>
        <w:top w:val="none" w:sz="0" w:space="0" w:color="auto"/>
        <w:left w:val="none" w:sz="0" w:space="0" w:color="auto"/>
        <w:bottom w:val="none" w:sz="0" w:space="0" w:color="auto"/>
        <w:right w:val="none" w:sz="0" w:space="0" w:color="auto"/>
      </w:divBdr>
      <w:divsChild>
        <w:div w:id="470709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urita.cermat.cz/menu/upravy-podminek-zkousky" TargetMode="External"/><Relationship Id="rId3" Type="http://schemas.openxmlformats.org/officeDocument/2006/relationships/settings" Target="settings.xml"/><Relationship Id="rId7" Type="http://schemas.openxmlformats.org/officeDocument/2006/relationships/hyperlink" Target="https://maturita.cermat.cz/menu/upravy-podminek-zkousky/uzpusobeni-podminek/pouziti-kompenzacnich-pomuce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turita.cermat.cz/menu/upravy-podminek-zkousky" TargetMode="External"/><Relationship Id="rId5" Type="http://schemas.openxmlformats.org/officeDocument/2006/relationships/hyperlink" Target="https://maturita.cermat.cz/menu/katalogy-pozadavk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5652</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DarinaH</dc:creator>
  <cp:keywords/>
  <dc:description/>
  <cp:lastModifiedBy>Lucie Halová</cp:lastModifiedBy>
  <cp:revision>2</cp:revision>
  <cp:lastPrinted>2024-03-08T05:57:00Z</cp:lastPrinted>
  <dcterms:created xsi:type="dcterms:W3CDTF">2024-03-13T13:17:00Z</dcterms:created>
  <dcterms:modified xsi:type="dcterms:W3CDTF">2024-03-13T13:17:00Z</dcterms:modified>
</cp:coreProperties>
</file>